
<file path=[Content_Types].xml><?xml version="1.0" encoding="utf-8"?>
<Types xmlns="http://schemas.openxmlformats.org/package/2006/content-types">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99321BA" w14:textId="2E9AE342" w:rsidR="004761CB" w:rsidRPr="004761CB" w:rsidRDefault="004761CB" w:rsidP="004761CB">
      <w:pPr>
        <w:pStyle w:val="Headline-wei"/>
        <w:rPr>
          <w:color w:val="auto"/>
        </w:rPr>
      </w:pPr>
      <w:r w:rsidRPr="004761CB">
        <w:rPr>
          <w:color w:val="auto"/>
        </w:rPr>
        <w:t>VORLAGE ALS VORSCHLAG FÜR UNSERE KUNDEN</w:t>
      </w:r>
    </w:p>
    <w:p w14:paraId="039EA3C6" w14:textId="070D39EA" w:rsidR="004761CB" w:rsidRPr="004761CB" w:rsidRDefault="004761CB" w:rsidP="004761CB">
      <w:pPr>
        <w:pStyle w:val="Headline-schwarz"/>
      </w:pPr>
      <w:r>
        <w:rPr>
          <w:noProof/>
        </w:rPr>
        <mc:AlternateContent>
          <mc:Choice Requires="wps">
            <w:drawing>
              <wp:anchor distT="45720" distB="45720" distL="114300" distR="114300" simplePos="0" relativeHeight="251659776" behindDoc="0" locked="0" layoutInCell="1" allowOverlap="1" wp14:anchorId="654FFD77" wp14:editId="61FF5614">
                <wp:simplePos x="0" y="0"/>
                <wp:positionH relativeFrom="margin">
                  <wp:align>left</wp:align>
                </wp:positionH>
                <wp:positionV relativeFrom="paragraph">
                  <wp:posOffset>5715</wp:posOffset>
                </wp:positionV>
                <wp:extent cx="5305425" cy="1404620"/>
                <wp:effectExtent l="0" t="0" r="0" b="3810"/>
                <wp:wrapSquare wrapText="bothSides"/>
                <wp:docPr id="217" name="Textfeld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305425" cy="1404620"/>
                        </a:xfrm>
                        <a:prstGeom prst="rect">
                          <a:avLst/>
                        </a:prstGeom>
                        <a:noFill/>
                        <a:ln w="9525">
                          <a:noFill/>
                          <a:miter lim="800000"/>
                          <a:headEnd/>
                          <a:tailEnd/>
                        </a:ln>
                      </wps:spPr>
                      <wps:txbx>
                        <w:txbxContent>
                          <w:p w14:paraId="3501CCA6" w14:textId="06F1A85C" w:rsidR="004761CB" w:rsidRDefault="004761CB">
                            <w:r>
                              <w:rPr>
                                <w:sz w:val="28"/>
                                <w:szCs w:val="28"/>
                              </w:rPr>
                              <w:t>zur Datenschutzerklärung und Information über den Zweck der Verarbeitung von personenbezogenen Daten durch die installierte Kamera in der EOX-Aufzugskabine</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type w14:anchorId="654FFD77" id="_x0000_t202" coordsize="21600,21600" o:spt="202" path="m,l,21600r21600,l21600,xe">
                <v:stroke joinstyle="miter"/>
                <v:path gradientshapeok="t" o:connecttype="rect"/>
              </v:shapetype>
              <v:shape id="Textfeld 2" o:spid="_x0000_s1026" type="#_x0000_t202" style="position:absolute;margin-left:0;margin-top:.45pt;width:417.75pt;height:110.6pt;z-index:251659776;visibility:visible;mso-wrap-style:square;mso-width-percent:0;mso-height-percent:200;mso-wrap-distance-left:9pt;mso-wrap-distance-top:3.6pt;mso-wrap-distance-right:9pt;mso-wrap-distance-bottom:3.6pt;mso-position-horizontal:left;mso-position-horizontal-relative:margin;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" filled="f" stroked="f">
                <v:textbox style="mso-fit-shape-to-text:t">
                  <w:txbxContent>
                    <w:p w14:paraId="3501CCA6" w14:textId="06F1A85C" w:rsidR="004761CB" w:rsidRDefault="004761CB">
                      <w:r>
                        <w:rPr>
                          <w:sz w:val="28"/>
                          <w:szCs w:val="28"/>
                        </w:rPr>
                        <w:t>zur Datenschutzerklärung und Information über den Zweck der Verarbeitung von personenbezogenen Daten durch die installierte Kamera in der EOX-Aufzugskabine</w:t>
                      </w:r>
                    </w:p>
                  </w:txbxContent>
                </v:textbox>
                <w10:wrap type="square" anchorx="margin"/>
              </v:shape>
            </w:pict>
          </mc:Fallback>
        </mc:AlternateContent>
      </w:r>
    </w:p>
    <w:p w14:paraId="430380F8" w14:textId="7440C2B9" w:rsidR="004761CB" w:rsidRPr="004761CB" w:rsidRDefault="004761CB" w:rsidP="004761CB"/>
    <w:p w14:paraId="78777AB7" w14:textId="77777777" w:rsidR="004761CB" w:rsidRPr="004761CB" w:rsidRDefault="004761CB" w:rsidP="004761CB"/>
    <w:p w14:paraId="1AABA968" w14:textId="77777777" w:rsidR="004761CB" w:rsidRPr="004761CB" w:rsidRDefault="004761CB" w:rsidP="004761CB"/>
    <w:p w14:paraId="468EB60D" w14:textId="77777777" w:rsidR="004761CB" w:rsidRPr="004761CB" w:rsidRDefault="004761CB" w:rsidP="004761CB"/>
    <w:p w14:paraId="6BEADE32" w14:textId="77777777" w:rsidR="004761CB" w:rsidRPr="004761CB" w:rsidRDefault="004761CB" w:rsidP="004761CB"/>
    <w:p w14:paraId="2C5B1D53" w14:textId="77777777" w:rsidR="004761CB" w:rsidRPr="004761CB" w:rsidRDefault="004761CB" w:rsidP="004761CB"/>
    <w:p w14:paraId="3E80C80D" w14:textId="77777777" w:rsidR="004761CB" w:rsidRPr="004761CB" w:rsidRDefault="004761CB" w:rsidP="004761CB"/>
    <w:p w14:paraId="6D877ED3" w14:textId="77777777" w:rsidR="004761CB" w:rsidRPr="004761CB" w:rsidRDefault="004761CB" w:rsidP="004761CB"/>
    <w:p w14:paraId="02195845" w14:textId="77777777" w:rsidR="004761CB" w:rsidRPr="004761CB" w:rsidRDefault="004761CB" w:rsidP="004761CB">
      <w:r w:rsidRPr="00C36F02">
        <w:rPr>
          <w:rFonts w:ascii="TKE Type Book" w:eastAsia="TKE Type Book" w:hAnsi="TKE Type Book" w:cs="Times New Roman"/>
          <w:noProof/>
          <w:color w:val="auto"/>
          <w:kern w:val="12"/>
          <w:sz w:val="28"/>
          <w:szCs w:val="28"/>
          <w:lang w:eastAsia="de-DE"/>
        </w:rPr>
        <mc:AlternateContent>
          <mc:Choice Requires="wps">
            <w:drawing>
              <wp:anchor distT="0" distB="0" distL="114300" distR="114300" simplePos="0" relativeHeight="251656704" behindDoc="0" locked="1" layoutInCell="1" allowOverlap="1" wp14:anchorId="16BE5114" wp14:editId="497C3B9E">
                <wp:simplePos x="0" y="0"/>
                <wp:positionH relativeFrom="margin">
                  <wp:align>left</wp:align>
                </wp:positionH>
                <wp:positionV relativeFrom="page">
                  <wp:posOffset>3788410</wp:posOffset>
                </wp:positionV>
                <wp:extent cx="2717800" cy="1308735"/>
                <wp:effectExtent l="0" t="0" r="0" b="5715"/>
                <wp:wrapNone/>
                <wp:docPr id="18" name="Textfeld 18"/>
                <wp:cNvGraphicFramePr/>
                <a:graphic xmlns:a="http://schemas.openxmlformats.org/drawingml/2006/main">
                  <a:graphicData uri="http://schemas.microsoft.com/office/word/2010/wordprocessingShape">
                    <wps:wsp>
                      <wps:cNvSpPr txBox="1"/>
                      <wps:spPr>
                        <a:xfrm>
                          <a:off x="0" y="0"/>
                          <a:ext cx="2717800" cy="1308735"/>
                        </a:xfrm>
                        <a:prstGeom prst="rect">
                          <a:avLst/>
                        </a:prstGeom>
                        <a:noFill/>
                        <a:ln w="6350">
                          <a:noFill/>
                        </a:ln>
                      </wps:spPr>
                      <wps:txbx>
                        <w:txbxContent>
                          <w:p w14:paraId="1305DDC3" w14:textId="219C5CC3" w:rsidR="004761CB" w:rsidRPr="008E689C" w:rsidRDefault="004761CB" w:rsidP="004761CB">
                            <w:pPr>
                              <w:pStyle w:val="zzPreprint"/>
                              <w:spacing w:line="240" w:lineRule="auto"/>
                              <w:rPr>
                                <w:rFonts w:ascii="TKE Type" w:hAnsi="TKE Type"/>
                                <w:color w:val="000000" w:themeColor="text1"/>
                                <w:sz w:val="22"/>
                                <w:szCs w:val="22"/>
                                <w:lang w:val="de-DE"/>
                              </w:rPr>
                            </w:pPr>
                            <w:r w:rsidRPr="008E689C">
                              <w:rPr>
                                <w:rFonts w:ascii="TKE Type" w:hAnsi="TKE Type"/>
                                <w:color w:val="000000" w:themeColor="text1"/>
                                <w:sz w:val="22"/>
                                <w:szCs w:val="22"/>
                                <w:lang w:val="de-DE"/>
                              </w:rPr>
                              <w:t>Zentrales Datenschutzteam</w:t>
                            </w:r>
                          </w:p>
                          <w:p w14:paraId="2A79282F" w14:textId="113BA2CD" w:rsidR="004761CB" w:rsidRPr="008E689C" w:rsidRDefault="004761CB" w:rsidP="004761CB">
                            <w:pPr>
                              <w:pStyle w:val="zzPreprint"/>
                              <w:spacing w:line="240" w:lineRule="auto"/>
                              <w:rPr>
                                <w:rFonts w:ascii="TKE Type" w:hAnsi="TKE Type"/>
                                <w:color w:val="000000" w:themeColor="text1"/>
                                <w:sz w:val="22"/>
                                <w:szCs w:val="22"/>
                                <w:lang w:val="de-DE"/>
                              </w:rPr>
                            </w:pPr>
                            <w:r w:rsidRPr="008E689C">
                              <w:rPr>
                                <w:rFonts w:ascii="TKE Type" w:hAnsi="TKE Type"/>
                                <w:color w:val="000000" w:themeColor="text1"/>
                                <w:sz w:val="22"/>
                                <w:szCs w:val="22"/>
                                <w:lang w:val="de-DE"/>
                              </w:rPr>
                              <w:t>TK Aufzüge Gmbh</w:t>
                            </w:r>
                          </w:p>
                          <w:p w14:paraId="5822CE80" w14:textId="34C80445" w:rsidR="004761CB" w:rsidRPr="008E689C" w:rsidRDefault="004761CB" w:rsidP="004761CB">
                            <w:pPr>
                              <w:pStyle w:val="zzPreprint"/>
                              <w:spacing w:line="240" w:lineRule="auto"/>
                              <w:rPr>
                                <w:rFonts w:ascii="TKE Type" w:hAnsi="TKE Type"/>
                                <w:color w:val="000000" w:themeColor="text1"/>
                                <w:sz w:val="22"/>
                                <w:szCs w:val="22"/>
                                <w:lang w:val="de-DE"/>
                              </w:rPr>
                            </w:pPr>
                            <w:r w:rsidRPr="008E689C">
                              <w:rPr>
                                <w:rFonts w:ascii="TKE Type" w:hAnsi="TKE Type"/>
                                <w:color w:val="000000" w:themeColor="text1"/>
                                <w:sz w:val="22"/>
                                <w:szCs w:val="22"/>
                                <w:highlight w:val="yellow"/>
                                <w:lang w:val="de-DE"/>
                              </w:rPr>
                              <w:t>November 2026</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16BE5114" id="_x0000_t202" coordsize="21600,21600" o:spt="202" path="m,l,21600r21600,l21600,xe">
                <v:stroke joinstyle="miter"/>
                <v:path gradientshapeok="t" o:connecttype="rect"/>
              </v:shapetype>
              <v:shape id="Textfeld 18" o:spid="_x0000_s1027" type="#_x0000_t202" style="position:absolute;margin-left:0;margin-top:298.3pt;width:214pt;height:103.05pt;z-index:251656704;visibility:visible;mso-wrap-style:square;mso-width-percent:0;mso-height-percent:0;mso-wrap-distance-left:9pt;mso-wrap-distance-top:0;mso-wrap-distance-right:9pt;mso-wrap-distance-bottom:0;mso-position-horizontal:left;mso-position-horizontal-relative:margin;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" filled="f" stroked="f" strokeweight=".5pt">
                <v:textbox>
                  <w:txbxContent>
                    <w:p w14:paraId="1305DDC3" w14:textId="219C5CC3" w:rsidR="004761CB" w:rsidRPr="008E689C" w:rsidRDefault="004761CB" w:rsidP="004761CB">
                      <w:pPr>
                        <w:pStyle w:val="zzPreprint"/>
                        <w:spacing w:line="240" w:lineRule="auto"/>
                        <w:rPr>
                          <w:rFonts w:ascii="TKE Type" w:hAnsi="TKE Type"/>
                          <w:color w:val="000000" w:themeColor="text1"/>
                          <w:sz w:val="22"/>
                          <w:szCs w:val="22"/>
                          <w:lang w:val="de-DE"/>
                        </w:rPr>
                      </w:pPr>
                      <w:r w:rsidRPr="008E689C">
                        <w:rPr>
                          <w:rFonts w:ascii="TKE Type" w:hAnsi="TKE Type"/>
                          <w:color w:val="000000" w:themeColor="text1"/>
                          <w:sz w:val="22"/>
                          <w:szCs w:val="22"/>
                          <w:lang w:val="de-DE"/>
                        </w:rPr>
                        <w:t>Zentrales Datenschutzteam</w:t>
                      </w:r>
                    </w:p>
                    <w:p w14:paraId="2A79282F" w14:textId="113BA2CD" w:rsidR="004761CB" w:rsidRPr="008E689C" w:rsidRDefault="004761CB" w:rsidP="004761CB">
                      <w:pPr>
                        <w:pStyle w:val="zzPreprint"/>
                        <w:spacing w:line="240" w:lineRule="auto"/>
                        <w:rPr>
                          <w:rFonts w:ascii="TKE Type" w:hAnsi="TKE Type"/>
                          <w:color w:val="000000" w:themeColor="text1"/>
                          <w:sz w:val="22"/>
                          <w:szCs w:val="22"/>
                          <w:lang w:val="de-DE"/>
                        </w:rPr>
                      </w:pPr>
                      <w:r w:rsidRPr="008E689C">
                        <w:rPr>
                          <w:rFonts w:ascii="TKE Type" w:hAnsi="TKE Type"/>
                          <w:color w:val="000000" w:themeColor="text1"/>
                          <w:sz w:val="22"/>
                          <w:szCs w:val="22"/>
                          <w:lang w:val="de-DE"/>
                        </w:rPr>
                        <w:t>TK Aufzüge Gmbh</w:t>
                      </w:r>
                    </w:p>
                    <w:p w14:paraId="5822CE80" w14:textId="34C80445" w:rsidR="004761CB" w:rsidRPr="008E689C" w:rsidRDefault="004761CB" w:rsidP="004761CB">
                      <w:pPr>
                        <w:pStyle w:val="zzPreprint"/>
                        <w:spacing w:line="240" w:lineRule="auto"/>
                        <w:rPr>
                          <w:rFonts w:ascii="TKE Type" w:hAnsi="TKE Type"/>
                          <w:color w:val="000000" w:themeColor="text1"/>
                          <w:sz w:val="22"/>
                          <w:szCs w:val="22"/>
                          <w:lang w:val="de-DE"/>
                        </w:rPr>
                      </w:pPr>
                      <w:r w:rsidRPr="008E689C">
                        <w:rPr>
                          <w:rFonts w:ascii="TKE Type" w:hAnsi="TKE Type"/>
                          <w:color w:val="000000" w:themeColor="text1"/>
                          <w:sz w:val="22"/>
                          <w:szCs w:val="22"/>
                          <w:highlight w:val="yellow"/>
                          <w:lang w:val="de-DE"/>
                        </w:rPr>
                        <w:t>November 2026</w:t>
                      </w:r>
                    </w:p>
                  </w:txbxContent>
                </v:textbox>
                <w10:wrap anchorx="margin" anchory="page"/>
                <w10:anchorlock/>
              </v:shape>
            </w:pict>
          </mc:Fallback>
        </mc:AlternateContent>
      </w:r>
    </w:p>
    <w:p w14:paraId="215C0D09" w14:textId="77777777" w:rsidR="004761CB" w:rsidRPr="004761CB" w:rsidRDefault="004761CB" w:rsidP="004761CB"/>
    <w:p w14:paraId="636CCE10" w14:textId="77777777" w:rsidR="004761CB" w:rsidRPr="004761CB" w:rsidRDefault="004761CB" w:rsidP="004761CB"/>
    <w:p w14:paraId="602A2AB4" w14:textId="77777777" w:rsidR="004761CB" w:rsidRPr="004761CB" w:rsidRDefault="004761CB" w:rsidP="004761CB"/>
    <w:p w14:paraId="4CB53500" w14:textId="77777777" w:rsidR="004761CB" w:rsidRPr="004761CB" w:rsidRDefault="004761CB" w:rsidP="004761CB"/>
    <w:p w14:paraId="5EBF1345" w14:textId="77777777" w:rsidR="004761CB" w:rsidRPr="004761CB" w:rsidRDefault="004761CB" w:rsidP="004761CB"/>
    <w:p w14:paraId="635328D6" w14:textId="77777777" w:rsidR="004761CB" w:rsidRPr="004761CB" w:rsidRDefault="004761CB" w:rsidP="004761CB"/>
    <w:p w14:paraId="085293BB" w14:textId="77777777" w:rsidR="004761CB" w:rsidRPr="004761CB" w:rsidRDefault="004761CB" w:rsidP="004761CB"/>
    <w:p w14:paraId="62FA1551" w14:textId="77777777" w:rsidR="004761CB" w:rsidRPr="004761CB" w:rsidRDefault="004761CB" w:rsidP="004761CB"/>
    <w:p w14:paraId="2F10C0F5" w14:textId="77777777" w:rsidR="004761CB" w:rsidRPr="004761CB" w:rsidRDefault="004761CB" w:rsidP="004761CB"/>
    <w:p w14:paraId="30C74C80" w14:textId="77777777" w:rsidR="004761CB" w:rsidRPr="004761CB" w:rsidRDefault="004761CB" w:rsidP="004761CB"/>
    <w:p w14:paraId="68CE87A4" w14:textId="77777777" w:rsidR="004761CB" w:rsidRPr="004761CB" w:rsidRDefault="004761CB" w:rsidP="004761CB"/>
    <w:p w14:paraId="563680CF" w14:textId="77777777" w:rsidR="004761CB" w:rsidRPr="004761CB" w:rsidRDefault="004761CB" w:rsidP="004761CB"/>
    <w:p w14:paraId="03F86410" w14:textId="77777777" w:rsidR="004761CB" w:rsidRPr="004761CB" w:rsidRDefault="004761CB" w:rsidP="004761CB"/>
    <w:p w14:paraId="6B236BA3" w14:textId="77777777" w:rsidR="004761CB" w:rsidRPr="004761CB" w:rsidRDefault="004761CB" w:rsidP="004761CB"/>
    <w:p w14:paraId="48E54466" w14:textId="77777777" w:rsidR="004761CB" w:rsidRPr="004761CB" w:rsidRDefault="004761CB" w:rsidP="004761CB"/>
    <w:p w14:paraId="1E7DE462" w14:textId="77777777" w:rsidR="004761CB" w:rsidRPr="004761CB" w:rsidRDefault="004761CB" w:rsidP="004761CB"/>
    <w:p w14:paraId="5EAF4995" w14:textId="77777777" w:rsidR="004761CB" w:rsidRPr="004761CB" w:rsidRDefault="004761CB" w:rsidP="004761CB"/>
    <w:p w14:paraId="05A6CBFF" w14:textId="77777777" w:rsidR="004761CB" w:rsidRPr="004761CB" w:rsidRDefault="004761CB" w:rsidP="004761CB">
      <w:pPr>
        <w:tabs>
          <w:tab w:val="left" w:pos="5257"/>
        </w:tabs>
      </w:pPr>
      <w:r w:rsidRPr="004761CB">
        <w:tab/>
      </w:r>
    </w:p>
    <w:p w14:paraId="6AECBA92" w14:textId="77777777" w:rsidR="004761CB" w:rsidRPr="004761CB" w:rsidRDefault="004761CB" w:rsidP="004761CB">
      <w:pPr>
        <w:tabs>
          <w:tab w:val="left" w:pos="5257"/>
        </w:tabs>
        <w:sectPr w:rsidR="004761CB" w:rsidRPr="004761CB" w:rsidSect="004761CB">
          <w:headerReference w:type="first" r:id="rId7"/>
          <w:pgSz w:w="11906" w:h="16838" w:code="9"/>
          <w:pgMar w:top="851" w:right="1049" w:bottom="1701" w:left="1814" w:header="510" w:footer="680" w:gutter="0"/>
          <w:cols w:space="708"/>
          <w:titlePg/>
          <w:docGrid w:linePitch="360"/>
        </w:sectPr>
      </w:pPr>
      <w:r>
        <w:rPr>
          <w:noProof/>
          <w:lang w:eastAsia="de-DE"/>
        </w:rPr>
        <w:drawing>
          <wp:anchor distT="0" distB="0" distL="114300" distR="114300" simplePos="0" relativeHeight="251654656" behindDoc="0" locked="1" layoutInCell="1" allowOverlap="1" wp14:anchorId="104A1049" wp14:editId="045F793F">
            <wp:simplePos x="0" y="0"/>
            <wp:positionH relativeFrom="column">
              <wp:posOffset>4959350</wp:posOffset>
            </wp:positionH>
            <wp:positionV relativeFrom="page">
              <wp:posOffset>9618345</wp:posOffset>
            </wp:positionV>
            <wp:extent cx="1205865" cy="835025"/>
            <wp:effectExtent l="0" t="0" r="0" b="0"/>
            <wp:wrapNone/>
            <wp:docPr id="13" name="Grafik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Grafik 13"/>
                    <pic:cNvPicPr/>
                  </pic:nvPicPr>
                  <pic:blipFill>
                    <a:blip r:embed="rId8">
                      <a:extLst>
                        <a:ext uri="{96DAC541-7B7A-43D3-8B79-37D633B846F1}">
                          <asvg:svgBlip xmlns:asvg="http://schemas.microsoft.com/office/drawing/2016/SVG/main" r:embed="rId9"/>
                        </a:ext>
                      </a:extLst>
                    </a:blip>
                    <a:stretch>
                      <a:fillRect/>
                    </a:stretch>
                  </pic:blipFill>
                  <pic:spPr>
                    <a:xfrm>
                      <a:off x="0" y="0"/>
                      <a:ext cx="1205865" cy="835025"/>
                    </a:xfrm>
                    <a:prstGeom prst="rect">
                      <a:avLst/>
                    </a:prstGeom>
                  </pic:spPr>
                </pic:pic>
              </a:graphicData>
            </a:graphic>
            <wp14:sizeRelH relativeFrom="margin">
              <wp14:pctWidth>0</wp14:pctWidth>
            </wp14:sizeRelH>
            <wp14:sizeRelV relativeFrom="margin">
              <wp14:pctHeight>0</wp14:pctHeight>
            </wp14:sizeRelV>
          </wp:anchor>
        </w:drawing>
      </w:r>
      <w:r w:rsidRPr="004761CB">
        <w:tab/>
      </w:r>
    </w:p>
    <w:p w14:paraId="2D065F61" w14:textId="77777777" w:rsidR="004761CB" w:rsidRDefault="004761CB" w:rsidP="004761CB">
      <w:pPr>
        <w:rPr>
          <w:b/>
          <w:bCs/>
          <w:color w:val="E97132" w:themeColor="accent2"/>
          <w:sz w:val="28"/>
          <w:szCs w:val="28"/>
        </w:rPr>
      </w:pPr>
      <w:r w:rsidRPr="004761CB">
        <w:rPr>
          <w:b/>
          <w:bCs/>
          <w:color w:val="E97132" w:themeColor="accent2"/>
          <w:sz w:val="28"/>
          <w:szCs w:val="28"/>
        </w:rPr>
        <w:lastRenderedPageBreak/>
        <w:t xml:space="preserve">Kurzfassung der Datenschutzinformation auf dem Hinweis-Sticker in der Kabine </w:t>
      </w:r>
    </w:p>
    <w:p w14:paraId="372E7A9F" w14:textId="77777777" w:rsidR="004761CB" w:rsidRPr="004761CB" w:rsidRDefault="004761CB" w:rsidP="004761CB">
      <w:pPr>
        <w:rPr>
          <w:b/>
          <w:bCs/>
          <w:color w:val="E97132" w:themeColor="accent2"/>
          <w:sz w:val="28"/>
          <w:szCs w:val="28"/>
        </w:rPr>
      </w:pPr>
    </w:p>
    <w:p w14:paraId="6885D1D8" w14:textId="77777777" w:rsidR="004761CB" w:rsidRDefault="004761CB" w:rsidP="004761CB">
      <w:pPr>
        <w:rPr>
          <w:b/>
          <w:bCs/>
        </w:rPr>
      </w:pPr>
      <w:r w:rsidRPr="004761CB">
        <w:rPr>
          <w:b/>
          <w:bCs/>
        </w:rPr>
        <w:t>Datenschutzinformation – Kamera im Innenraum des Aufzugs</w:t>
      </w:r>
    </w:p>
    <w:p w14:paraId="11D452B5" w14:textId="77777777" w:rsidR="004761CB" w:rsidRPr="004761CB" w:rsidRDefault="004761CB" w:rsidP="004761CB">
      <w:pPr>
        <w:rPr>
          <w:b/>
          <w:bCs/>
        </w:rPr>
      </w:pPr>
    </w:p>
    <w:p w14:paraId="70D041DA" w14:textId="77777777" w:rsidR="004761CB" w:rsidRDefault="004761CB" w:rsidP="004761CB">
      <w:r w:rsidRPr="005E1DFA">
        <w:t xml:space="preserve">In dieser Aufzugskabine ist eine Kamera installiert. Die Kamera nimmt nicht auf und bleibt im normalen Betrieb inaktiv. </w:t>
      </w:r>
      <w:r>
        <w:t>Die Kamera</w:t>
      </w:r>
      <w:r w:rsidRPr="005E1DFA">
        <w:t xml:space="preserve"> verarbeitet und sendet hauptsächlich technische Signale über den Lichtstatus der Kabine und andere Bedingungen in der Kabine. In einem Notfall- oder Wartungsszenario kann </w:t>
      </w:r>
      <w:r>
        <w:t xml:space="preserve">nach Aktivierung der Zugangs- und Nutzungsberechtigung </w:t>
      </w:r>
      <w:r w:rsidRPr="005E1DFA">
        <w:t>die Kamera kurzzeitig aktiviert werden.</w:t>
      </w:r>
    </w:p>
    <w:p w14:paraId="523A19CB" w14:textId="77777777" w:rsidR="004761CB" w:rsidRPr="005E1DFA" w:rsidRDefault="004761CB" w:rsidP="004761CB"/>
    <w:p w14:paraId="007B481A" w14:textId="77777777" w:rsidR="004761CB" w:rsidRDefault="004761CB" w:rsidP="004761CB">
      <w:r w:rsidRPr="005E1DFA">
        <w:t xml:space="preserve">Datenverantwortlicher: </w:t>
      </w:r>
      <w:r w:rsidRPr="00CC5A57">
        <w:rPr>
          <w:highlight w:val="yellow"/>
        </w:rPr>
        <w:t>[Kundenname einfügen: z. B. Gebäudeeigentümer; und Kontaktdaten: z. B. Postadresse und E-Mail-Adresse].</w:t>
      </w:r>
    </w:p>
    <w:p w14:paraId="7FFB4BDE" w14:textId="77777777" w:rsidR="004761CB" w:rsidRPr="005E1DFA" w:rsidRDefault="004761CB" w:rsidP="004761CB"/>
    <w:p w14:paraId="1489C352" w14:textId="77777777" w:rsidR="004761CB" w:rsidRPr="005E1DFA" w:rsidRDefault="004761CB" w:rsidP="004761CB">
      <w:r w:rsidRPr="005E1DFA">
        <w:t xml:space="preserve">Weitere Informationen sind verfügbar </w:t>
      </w:r>
      <w:r w:rsidRPr="00CC5A57">
        <w:rPr>
          <w:highlight w:val="yellow"/>
        </w:rPr>
        <w:t>[bitte auswählen je nach örtlichen Gegebenheiten]</w:t>
      </w:r>
    </w:p>
    <w:p w14:paraId="0416EB46" w14:textId="77777777" w:rsidR="004761CB" w:rsidRPr="00CC5A57" w:rsidRDefault="004761CB" w:rsidP="004761CB">
      <w:pPr>
        <w:rPr>
          <w:highlight w:val="yellow"/>
        </w:rPr>
      </w:pPr>
      <w:r w:rsidRPr="00CC5A57">
        <w:rPr>
          <w:highlight w:val="yellow"/>
        </w:rPr>
        <w:t>-</w:t>
      </w:r>
      <w:r w:rsidRPr="00CC5A57">
        <w:rPr>
          <w:highlight w:val="yellow"/>
        </w:rPr>
        <w:tab/>
        <w:t>Durch das Scannen des QR-Codes.</w:t>
      </w:r>
    </w:p>
    <w:p w14:paraId="7E4C8A2C" w14:textId="77777777" w:rsidR="004761CB" w:rsidRPr="00CC5A57" w:rsidRDefault="004761CB" w:rsidP="004761CB">
      <w:pPr>
        <w:rPr>
          <w:highlight w:val="yellow"/>
        </w:rPr>
      </w:pPr>
      <w:r w:rsidRPr="00CC5A57">
        <w:rPr>
          <w:highlight w:val="yellow"/>
        </w:rPr>
        <w:t>-</w:t>
      </w:r>
      <w:r w:rsidRPr="00CC5A57">
        <w:rPr>
          <w:highlight w:val="yellow"/>
        </w:rPr>
        <w:tab/>
        <w:t>Durch Besuch: [URL bzw. Link einfügen].</w:t>
      </w:r>
    </w:p>
    <w:p w14:paraId="595DA2D8" w14:textId="77777777" w:rsidR="004761CB" w:rsidRPr="00CC5A57" w:rsidRDefault="004761CB" w:rsidP="004761CB">
      <w:pPr>
        <w:rPr>
          <w:highlight w:val="yellow"/>
        </w:rPr>
      </w:pPr>
      <w:r w:rsidRPr="00CC5A57">
        <w:rPr>
          <w:highlight w:val="yellow"/>
        </w:rPr>
        <w:t>-</w:t>
      </w:r>
      <w:r w:rsidRPr="00CC5A57">
        <w:rPr>
          <w:highlight w:val="yellow"/>
        </w:rPr>
        <w:tab/>
        <w:t>An unserem Empfangstresen.</w:t>
      </w:r>
    </w:p>
    <w:p w14:paraId="783D2D6E" w14:textId="77777777" w:rsidR="004761CB" w:rsidRPr="005E1DFA" w:rsidRDefault="004761CB" w:rsidP="004761CB">
      <w:r w:rsidRPr="00CC5A57">
        <w:rPr>
          <w:highlight w:val="yellow"/>
        </w:rPr>
        <w:t>-</w:t>
      </w:r>
      <w:r w:rsidRPr="00CC5A57">
        <w:rPr>
          <w:highlight w:val="yellow"/>
        </w:rPr>
        <w:tab/>
        <w:t>Auf unserem Informationsschild am Eingang des Gebäudes.</w:t>
      </w:r>
    </w:p>
    <w:p w14:paraId="7E39BEA5" w14:textId="7ED285E5" w:rsidR="004761CB" w:rsidRDefault="004761CB">
      <w:pPr>
        <w:spacing w:after="160" w:line="278" w:lineRule="auto"/>
      </w:pPr>
      <w:r>
        <w:br w:type="page"/>
      </w:r>
    </w:p>
    <w:p w14:paraId="3AE7D8C9" w14:textId="77777777" w:rsidR="004761CB" w:rsidRPr="004761CB" w:rsidRDefault="004761CB" w:rsidP="004761CB">
      <w:pPr>
        <w:rPr>
          <w:b/>
          <w:bCs/>
          <w:color w:val="E97132" w:themeColor="accent2"/>
          <w:sz w:val="28"/>
          <w:szCs w:val="28"/>
        </w:rPr>
      </w:pPr>
      <w:r w:rsidRPr="004761CB">
        <w:rPr>
          <w:b/>
          <w:bCs/>
          <w:color w:val="E97132" w:themeColor="accent2"/>
          <w:sz w:val="28"/>
          <w:szCs w:val="28"/>
        </w:rPr>
        <w:lastRenderedPageBreak/>
        <w:t>Information über die Verarbeitung durch die Kamera erfassten personenbezogenen Daten</w:t>
      </w:r>
    </w:p>
    <w:p w14:paraId="50AE90AC" w14:textId="77777777" w:rsidR="004761CB" w:rsidRDefault="004761CB" w:rsidP="004761CB">
      <w:pPr>
        <w:jc w:val="both"/>
        <w:rPr>
          <w:b/>
          <w:bCs/>
          <w:color w:val="E97132" w:themeColor="accent2"/>
          <w:sz w:val="32"/>
          <w:szCs w:val="32"/>
        </w:rPr>
      </w:pPr>
    </w:p>
    <w:p w14:paraId="0C628234" w14:textId="77777777" w:rsidR="008E689C" w:rsidRDefault="008E689C" w:rsidP="004761CB">
      <w:pPr>
        <w:jc w:val="both"/>
      </w:pPr>
    </w:p>
    <w:p w14:paraId="043A5F43" w14:textId="4E7351FF" w:rsidR="008E689C" w:rsidRPr="00CC5A57" w:rsidRDefault="008E689C" w:rsidP="008E689C">
      <w:pPr>
        <w:rPr>
          <w:b/>
          <w:bCs/>
          <w:color w:val="E97132" w:themeColor="accent2"/>
          <w:sz w:val="24"/>
          <w:szCs w:val="24"/>
        </w:rPr>
      </w:pPr>
      <w:r>
        <w:rPr>
          <w:b/>
          <w:bCs/>
          <w:color w:val="E97132" w:themeColor="accent2"/>
          <w:sz w:val="24"/>
          <w:szCs w:val="24"/>
        </w:rPr>
        <w:t>1</w:t>
      </w:r>
      <w:r>
        <w:rPr>
          <w:b/>
          <w:bCs/>
          <w:color w:val="E97132" w:themeColor="accent2"/>
          <w:sz w:val="24"/>
          <w:szCs w:val="24"/>
        </w:rPr>
        <w:t xml:space="preserve">. </w:t>
      </w:r>
      <w:r w:rsidRPr="00CC5A57">
        <w:rPr>
          <w:b/>
          <w:bCs/>
          <w:color w:val="E97132" w:themeColor="accent2"/>
          <w:sz w:val="24"/>
          <w:szCs w:val="24"/>
        </w:rPr>
        <w:t>Was ist in unseren Aufzügen installiert?</w:t>
      </w:r>
    </w:p>
    <w:p w14:paraId="4DEDBC0F" w14:textId="264B47B6" w:rsidR="008E689C" w:rsidRDefault="008E689C" w:rsidP="008E689C">
      <w:pPr>
        <w:jc w:val="both"/>
      </w:pPr>
      <w:r>
        <w:t xml:space="preserve">In der Kabine dieses Aufzug ist eine </w:t>
      </w:r>
      <w:r w:rsidRPr="0064394A">
        <w:t xml:space="preserve">Kamera installiert. Die Kamera nimmt nicht auf und bleibt im normalen Betrieb inaktiv. </w:t>
      </w:r>
    </w:p>
    <w:p w14:paraId="1147A2B9" w14:textId="77777777" w:rsidR="008E689C" w:rsidRPr="0064394A" w:rsidRDefault="008E689C" w:rsidP="004761CB">
      <w:pPr>
        <w:jc w:val="both"/>
      </w:pPr>
    </w:p>
    <w:p w14:paraId="31337762" w14:textId="77777777" w:rsidR="004761CB" w:rsidRDefault="004761CB" w:rsidP="004761CB">
      <w:r>
        <w:rPr>
          <w:b/>
          <w:bCs/>
          <w:color w:val="E97132" w:themeColor="accent2"/>
          <w:sz w:val="24"/>
          <w:szCs w:val="24"/>
        </w:rPr>
        <w:t xml:space="preserve">2.  </w:t>
      </w:r>
      <w:r w:rsidRPr="00CC5A57">
        <w:rPr>
          <w:b/>
          <w:bCs/>
          <w:color w:val="E97132" w:themeColor="accent2"/>
          <w:sz w:val="24"/>
          <w:szCs w:val="24"/>
        </w:rPr>
        <w:t>Wer ist der Datenverantwortliche?</w:t>
      </w:r>
      <w:r w:rsidRPr="0064394A">
        <w:br/>
      </w:r>
      <w:r w:rsidRPr="00CC5A57">
        <w:rPr>
          <w:highlight w:val="yellow"/>
        </w:rPr>
        <w:t>[Kundenname einfügen: z. B. Gebäudeeigentümer; und Kontaktdaten: z. B. Postadresse und E-Mail-Adresse</w:t>
      </w:r>
      <w:r>
        <w:rPr>
          <w:highlight w:val="yellow"/>
        </w:rPr>
        <w:t>. Wenn zutreffen und vorhanden, kann an dieser Stelle zusätzlich auch der Name, Adresse und die Kontaktdaten des Datenschutzbeauftragten genannt werden. Dann wäre die Benennung der Passage „2. Wer ist der Verantwortlichen Betreiber und wer der Datenschutzbeauftragte“</w:t>
      </w:r>
      <w:r w:rsidRPr="00CC5A57">
        <w:rPr>
          <w:highlight w:val="yellow"/>
        </w:rPr>
        <w:t>].</w:t>
      </w:r>
    </w:p>
    <w:p w14:paraId="5C887A1A" w14:textId="77777777" w:rsidR="004761CB" w:rsidRPr="0064394A" w:rsidRDefault="004761CB" w:rsidP="004761CB"/>
    <w:p w14:paraId="1E77B5C2" w14:textId="77777777" w:rsidR="004761CB" w:rsidRPr="00CC5A57" w:rsidRDefault="004761CB" w:rsidP="004761CB">
      <w:pPr>
        <w:rPr>
          <w:b/>
          <w:bCs/>
          <w:color w:val="E97132" w:themeColor="accent2"/>
          <w:sz w:val="24"/>
          <w:szCs w:val="24"/>
        </w:rPr>
      </w:pPr>
      <w:r>
        <w:rPr>
          <w:b/>
          <w:bCs/>
          <w:color w:val="E97132" w:themeColor="accent2"/>
          <w:sz w:val="24"/>
          <w:szCs w:val="24"/>
        </w:rPr>
        <w:t xml:space="preserve">3. </w:t>
      </w:r>
      <w:r w:rsidRPr="00CC5A57">
        <w:rPr>
          <w:b/>
          <w:bCs/>
          <w:color w:val="E97132" w:themeColor="accent2"/>
          <w:sz w:val="24"/>
          <w:szCs w:val="24"/>
        </w:rPr>
        <w:t>Was ist der Zweck der Verarbeitung?</w:t>
      </w:r>
    </w:p>
    <w:p w14:paraId="71848E11" w14:textId="77777777" w:rsidR="004761CB" w:rsidRDefault="004761CB" w:rsidP="004761CB">
      <w:pPr>
        <w:jc w:val="both"/>
      </w:pPr>
      <w:r>
        <w:t xml:space="preserve">Die Kamera arbeitet im Normal-Betrieb als „Licht-Sensor“. </w:t>
      </w:r>
      <w:r w:rsidRPr="0064394A">
        <w:t xml:space="preserve">Die Verarbeitung beschränkt sich strikt auf die Erkennung des Kabinenlichtstatus und anderer </w:t>
      </w:r>
      <w:r>
        <w:t xml:space="preserve">weiterer </w:t>
      </w:r>
      <w:r w:rsidRPr="0064394A">
        <w:t xml:space="preserve">Kabinenbedingungen. </w:t>
      </w:r>
      <w:r>
        <w:t xml:space="preserve">Die </w:t>
      </w:r>
      <w:r w:rsidRPr="0064394A">
        <w:t xml:space="preserve">Live-Ansicht für </w:t>
      </w:r>
      <w:r>
        <w:t xml:space="preserve">spezielle </w:t>
      </w:r>
      <w:r w:rsidRPr="0064394A">
        <w:t xml:space="preserve">Wartungs- oder Sicherheitszwecke </w:t>
      </w:r>
      <w:r>
        <w:t>kann, in seltenen sicherheitsrelevanten Szenarien aktiviert werden,</w:t>
      </w:r>
      <w:r w:rsidRPr="00CC5A57">
        <w:t xml:space="preserve"> </w:t>
      </w:r>
      <w:r w:rsidRPr="0064394A">
        <w:t>wenn der genehmigte Zugang gewährt wird.</w:t>
      </w:r>
    </w:p>
    <w:p w14:paraId="4EC9D963" w14:textId="77777777" w:rsidR="004761CB" w:rsidRDefault="004761CB" w:rsidP="004761CB">
      <w:pPr>
        <w:jc w:val="both"/>
      </w:pPr>
    </w:p>
    <w:p w14:paraId="054B2408" w14:textId="77777777" w:rsidR="004761CB" w:rsidRPr="005D6020" w:rsidRDefault="004761CB" w:rsidP="004761CB">
      <w:pPr>
        <w:rPr>
          <w:b/>
          <w:bCs/>
          <w:color w:val="E97132" w:themeColor="accent2"/>
          <w:sz w:val="24"/>
          <w:szCs w:val="24"/>
        </w:rPr>
      </w:pPr>
      <w:r>
        <w:rPr>
          <w:b/>
          <w:bCs/>
          <w:color w:val="E97132" w:themeColor="accent2"/>
          <w:sz w:val="24"/>
          <w:szCs w:val="24"/>
        </w:rPr>
        <w:t xml:space="preserve">4. </w:t>
      </w:r>
      <w:r w:rsidRPr="005D6020">
        <w:rPr>
          <w:b/>
          <w:bCs/>
          <w:color w:val="E97132" w:themeColor="accent2"/>
          <w:sz w:val="24"/>
          <w:szCs w:val="24"/>
        </w:rPr>
        <w:t>Welche personenbezogenen Daten dürfen verarbeitet werden?</w:t>
      </w:r>
    </w:p>
    <w:p w14:paraId="2EB1F224" w14:textId="77777777" w:rsidR="004761CB" w:rsidRDefault="004761CB" w:rsidP="004761CB">
      <w:pPr>
        <w:jc w:val="both"/>
      </w:pPr>
      <w:r w:rsidRPr="0064394A">
        <w:t xml:space="preserve">Im normalen Betrieb sendet oder zeichnet die Kamera keine Bilder auf. </w:t>
      </w:r>
      <w:r>
        <w:t>Die Kamera</w:t>
      </w:r>
      <w:r w:rsidRPr="0064394A">
        <w:t xml:space="preserve"> verarbeitet und sendet nur </w:t>
      </w:r>
      <w:r>
        <w:t xml:space="preserve">Meldungen als </w:t>
      </w:r>
      <w:r w:rsidRPr="0064394A">
        <w:t>technische Signale (Metadaten) über d</w:t>
      </w:r>
      <w:r>
        <w:t>ie Erkennung von Veränderungen des</w:t>
      </w:r>
      <w:r w:rsidRPr="0064394A">
        <w:t xml:space="preserve"> Lichtstatus der Kabine und </w:t>
      </w:r>
      <w:r>
        <w:t xml:space="preserve">zusätzlicher </w:t>
      </w:r>
      <w:r w:rsidRPr="0064394A">
        <w:t>andere</w:t>
      </w:r>
      <w:r>
        <w:t xml:space="preserve">r über Bild-Silhouette erkennbaren </w:t>
      </w:r>
      <w:r w:rsidRPr="0064394A">
        <w:t>Kabinenbedingungen, um eine ordnungsgemäße Funktionalität sicherzustellen. In seltenen Fällen können bei Aktivierung der Live-Ansicht für Wartungs- oder Sicherheitskontrollen</w:t>
      </w:r>
      <w:r>
        <w:t>,</w:t>
      </w:r>
      <w:r w:rsidRPr="0064394A">
        <w:t xml:space="preserve"> </w:t>
      </w:r>
      <w:r>
        <w:t xml:space="preserve">Bilder von </w:t>
      </w:r>
      <w:r w:rsidRPr="0064394A">
        <w:t xml:space="preserve">Personen in Echtzeit sichtbar sein. </w:t>
      </w:r>
      <w:r>
        <w:t>Dabei</w:t>
      </w:r>
      <w:r w:rsidRPr="0064394A">
        <w:t xml:space="preserve"> werden </w:t>
      </w:r>
      <w:r>
        <w:t xml:space="preserve">jedoch </w:t>
      </w:r>
      <w:r w:rsidRPr="0064394A">
        <w:t>keine Bilder aufgenommen oder gespeichert, und die Kamera wird sofort nach Ablauf der Sitzung deaktiviert.</w:t>
      </w:r>
    </w:p>
    <w:p w14:paraId="57D95089" w14:textId="77777777" w:rsidR="004761CB" w:rsidRPr="0064394A" w:rsidRDefault="004761CB" w:rsidP="004761CB">
      <w:pPr>
        <w:jc w:val="both"/>
      </w:pPr>
    </w:p>
    <w:p w14:paraId="7BA3217F" w14:textId="77777777" w:rsidR="004761CB" w:rsidRPr="003A5E4C" w:rsidRDefault="004761CB" w:rsidP="004761CB">
      <w:pPr>
        <w:rPr>
          <w:b/>
          <w:bCs/>
          <w:color w:val="E97132" w:themeColor="accent2"/>
          <w:sz w:val="24"/>
          <w:szCs w:val="24"/>
        </w:rPr>
      </w:pPr>
      <w:r>
        <w:rPr>
          <w:b/>
          <w:bCs/>
          <w:color w:val="E97132" w:themeColor="accent2"/>
          <w:sz w:val="24"/>
          <w:szCs w:val="24"/>
        </w:rPr>
        <w:t xml:space="preserve">5. </w:t>
      </w:r>
      <w:r w:rsidRPr="003A5E4C">
        <w:rPr>
          <w:b/>
          <w:bCs/>
          <w:color w:val="E97132" w:themeColor="accent2"/>
          <w:sz w:val="24"/>
          <w:szCs w:val="24"/>
        </w:rPr>
        <w:t>Was ist die rechtliche Grundlage für die Datenverarbeitung?</w:t>
      </w:r>
    </w:p>
    <w:p w14:paraId="573F3949" w14:textId="46F370C9" w:rsidR="004761CB" w:rsidRDefault="004761CB" w:rsidP="004761CB">
      <w:pPr>
        <w:jc w:val="both"/>
      </w:pPr>
      <w:r w:rsidRPr="0064394A">
        <w:t xml:space="preserve">In seltenen Fällen, in denen Live-View aktiviert ist und Bilder von Personen sichtbar sein können, basiert diese </w:t>
      </w:r>
      <w:r>
        <w:t>Sonder-Funktion</w:t>
      </w:r>
      <w:r w:rsidRPr="0064394A">
        <w:t xml:space="preserve"> in der Regel auf der Einhaltung rechtlicher Verpflichtungen bezüglich </w:t>
      </w:r>
      <w:r>
        <w:t xml:space="preserve">Verordnungen zu </w:t>
      </w:r>
      <w:r w:rsidRPr="0064394A">
        <w:t>Aufzugs</w:t>
      </w:r>
      <w:r>
        <w:t>prüfungen</w:t>
      </w:r>
      <w:r w:rsidRPr="0064394A">
        <w:t xml:space="preserve"> und </w:t>
      </w:r>
      <w:r>
        <w:t xml:space="preserve">Betriebssicherheit </w:t>
      </w:r>
      <w:r w:rsidRPr="0064394A">
        <w:t>und/oder auf einem berechtigten Interesse an der ordnungsgemäßen Funktion des Systems gemäß den Artikeln 6.1.c) und 6.1.f) der EU-Datenschutz</w:t>
      </w:r>
      <w:r>
        <w:t>-Grund</w:t>
      </w:r>
      <w:r w:rsidRPr="0064394A">
        <w:t>verordnung (DSGVO).</w:t>
      </w:r>
    </w:p>
    <w:p w14:paraId="2F857BFD" w14:textId="77777777" w:rsidR="004761CB" w:rsidRPr="0064394A" w:rsidRDefault="004761CB" w:rsidP="004761CB">
      <w:pPr>
        <w:jc w:val="both"/>
      </w:pPr>
    </w:p>
    <w:p w14:paraId="2EF263EA" w14:textId="77777777" w:rsidR="004761CB" w:rsidRPr="003A5E4C" w:rsidRDefault="004761CB" w:rsidP="004761CB">
      <w:pPr>
        <w:rPr>
          <w:b/>
          <w:bCs/>
          <w:color w:val="E97132" w:themeColor="accent2"/>
          <w:sz w:val="24"/>
          <w:szCs w:val="24"/>
        </w:rPr>
      </w:pPr>
      <w:r>
        <w:rPr>
          <w:b/>
          <w:bCs/>
          <w:color w:val="E97132" w:themeColor="accent2"/>
          <w:sz w:val="24"/>
          <w:szCs w:val="24"/>
        </w:rPr>
        <w:t xml:space="preserve">6. </w:t>
      </w:r>
      <w:r w:rsidRPr="003A5E4C">
        <w:rPr>
          <w:b/>
          <w:bCs/>
          <w:color w:val="E97132" w:themeColor="accent2"/>
          <w:sz w:val="24"/>
          <w:szCs w:val="24"/>
        </w:rPr>
        <w:t>Wie lange werden die Daten verarbeitet?</w:t>
      </w:r>
    </w:p>
    <w:p w14:paraId="23EFDB08" w14:textId="77777777" w:rsidR="004761CB" w:rsidRDefault="004761CB" w:rsidP="004761CB">
      <w:pPr>
        <w:jc w:val="both"/>
      </w:pPr>
      <w:r w:rsidRPr="0064394A">
        <w:t>Wenn die Live-Ansicht aktiviert ist, werden alle sichtbaren personenbezogenen Daten nur für die Dauer der Sitzung verarbeitet. Nach Abschluss der Sitzung werden keine Bilder mehr aufgenommen und keine Daten werden gespeichert.</w:t>
      </w:r>
    </w:p>
    <w:p w14:paraId="58365F8F" w14:textId="77777777" w:rsidR="004761CB" w:rsidRPr="0064394A" w:rsidRDefault="004761CB" w:rsidP="004761CB">
      <w:pPr>
        <w:jc w:val="both"/>
      </w:pPr>
    </w:p>
    <w:p w14:paraId="43B27F46" w14:textId="77777777" w:rsidR="004761CB" w:rsidRPr="003A5E4C" w:rsidRDefault="004761CB" w:rsidP="004761CB">
      <w:pPr>
        <w:rPr>
          <w:b/>
          <w:bCs/>
          <w:color w:val="E97132" w:themeColor="accent2"/>
          <w:sz w:val="24"/>
          <w:szCs w:val="24"/>
        </w:rPr>
      </w:pPr>
      <w:r>
        <w:rPr>
          <w:b/>
          <w:bCs/>
          <w:color w:val="E97132" w:themeColor="accent2"/>
          <w:sz w:val="24"/>
          <w:szCs w:val="24"/>
        </w:rPr>
        <w:t xml:space="preserve">7. </w:t>
      </w:r>
      <w:r w:rsidRPr="003A5E4C">
        <w:rPr>
          <w:b/>
          <w:bCs/>
          <w:color w:val="E97132" w:themeColor="accent2"/>
          <w:sz w:val="24"/>
          <w:szCs w:val="24"/>
        </w:rPr>
        <w:t>Welche Rechte haben Sie als betroffene Person?</w:t>
      </w:r>
    </w:p>
    <w:p w14:paraId="31C97134" w14:textId="77777777" w:rsidR="004761CB" w:rsidRDefault="004761CB" w:rsidP="004761CB">
      <w:pPr>
        <w:jc w:val="both"/>
      </w:pPr>
      <w:r w:rsidRPr="003A5E4C">
        <w:t>Sie haben das Recht, Auskunft über die zu Ihrer Person gespeicherten Daten zu verlangen</w:t>
      </w:r>
      <w:r>
        <w:t xml:space="preserve"> (</w:t>
      </w:r>
      <w:r w:rsidRPr="003A5E4C">
        <w:t>Art. 15 DSGVO</w:t>
      </w:r>
      <w:r>
        <w:t>)</w:t>
      </w:r>
      <w:r w:rsidRPr="0064394A">
        <w:t xml:space="preserve">, deren </w:t>
      </w:r>
      <w:r>
        <w:t>Berichtigung</w:t>
      </w:r>
      <w:r w:rsidRPr="0064394A">
        <w:t xml:space="preserve"> oder Löschung zu beantragen</w:t>
      </w:r>
      <w:r>
        <w:t xml:space="preserve">. </w:t>
      </w:r>
      <w:r w:rsidRPr="003A5E4C">
        <w:t xml:space="preserve">Sie haben </w:t>
      </w:r>
      <w:r>
        <w:t>das</w:t>
      </w:r>
      <w:r w:rsidRPr="003A5E4C">
        <w:t xml:space="preserve"> Recht auf Einschränkung der Verarbeitung Ihrer Daten</w:t>
      </w:r>
      <w:r w:rsidRPr="0064394A">
        <w:t xml:space="preserve"> </w:t>
      </w:r>
      <w:r>
        <w:t xml:space="preserve">und das Recht </w:t>
      </w:r>
      <w:r w:rsidRPr="003A5E4C">
        <w:t>auf Herausgabe der von Ihnen bereitgestellten Daten in einem strukturierten, gängigen, maschinenlesbaren Format, soweit hierdurch nicht die Rechte und Freiheiten anderer beeinträchtigt werden</w:t>
      </w:r>
      <w:r>
        <w:t xml:space="preserve"> (</w:t>
      </w:r>
      <w:r w:rsidRPr="003A5E4C">
        <w:t>Art. 18, 20 DSGVO</w:t>
      </w:r>
      <w:r>
        <w:t>)</w:t>
      </w:r>
      <w:r w:rsidRPr="003A5E4C">
        <w:t>.</w:t>
      </w:r>
      <w:r w:rsidRPr="00F5152A">
        <w:t xml:space="preserve"> </w:t>
      </w:r>
    </w:p>
    <w:p w14:paraId="1808AA64" w14:textId="0A228399" w:rsidR="004761CB" w:rsidRDefault="004761CB" w:rsidP="004761CB">
      <w:pPr>
        <w:jc w:val="both"/>
      </w:pPr>
      <w:r>
        <w:lastRenderedPageBreak/>
        <w:br/>
      </w:r>
      <w:r w:rsidRPr="0064394A">
        <w:t xml:space="preserve">Um Ihre Rechte auszuüben, kontaktieren Sie uns bitte unter: </w:t>
      </w:r>
    </w:p>
    <w:p w14:paraId="1F7D7148" w14:textId="77777777" w:rsidR="004761CB" w:rsidRDefault="004761CB" w:rsidP="004761CB">
      <w:pPr>
        <w:jc w:val="both"/>
      </w:pPr>
      <w:r w:rsidRPr="003A5E4C">
        <w:rPr>
          <w:highlight w:val="yellow"/>
        </w:rPr>
        <w:t xml:space="preserve">[Kontaktdaten </w:t>
      </w:r>
      <w:r>
        <w:rPr>
          <w:highlight w:val="yellow"/>
        </w:rPr>
        <w:t xml:space="preserve">des Aufzugsbetreibers </w:t>
      </w:r>
      <w:r w:rsidRPr="003A5E4C">
        <w:rPr>
          <w:highlight w:val="yellow"/>
        </w:rPr>
        <w:t>einfügen].</w:t>
      </w:r>
    </w:p>
    <w:p w14:paraId="70EC8422" w14:textId="77777777" w:rsidR="004761CB" w:rsidRPr="0064394A" w:rsidRDefault="004761CB" w:rsidP="004761CB">
      <w:pPr>
        <w:jc w:val="both"/>
      </w:pPr>
    </w:p>
    <w:p w14:paraId="2A6F9E6A" w14:textId="5F33A5F5" w:rsidR="004761CB" w:rsidRDefault="004761CB" w:rsidP="004761CB">
      <w:pPr>
        <w:jc w:val="both"/>
      </w:pPr>
      <w:r>
        <w:t xml:space="preserve">Außerdem haben Sie das Recht </w:t>
      </w:r>
      <w:r w:rsidRPr="0064394A">
        <w:t xml:space="preserve">eine Beschwerde bei einer Aufsichtsbehörde einzureichen. </w:t>
      </w:r>
    </w:p>
    <w:p w14:paraId="171D1862" w14:textId="77777777" w:rsidR="004761CB" w:rsidRDefault="004761CB" w:rsidP="004761CB">
      <w:pPr>
        <w:jc w:val="both"/>
      </w:pPr>
    </w:p>
    <w:p w14:paraId="523D3334" w14:textId="77777777" w:rsidR="004761CB" w:rsidRPr="00F5152A" w:rsidRDefault="004761CB" w:rsidP="004761CB">
      <w:pPr>
        <w:jc w:val="both"/>
        <w:rPr>
          <w:b/>
          <w:bCs/>
          <w:color w:val="E97132" w:themeColor="accent2"/>
          <w:sz w:val="24"/>
          <w:szCs w:val="24"/>
        </w:rPr>
      </w:pPr>
      <w:r>
        <w:rPr>
          <w:b/>
          <w:bCs/>
          <w:color w:val="E97132" w:themeColor="accent2"/>
          <w:sz w:val="24"/>
          <w:szCs w:val="24"/>
        </w:rPr>
        <w:t xml:space="preserve">8. </w:t>
      </w:r>
      <w:r w:rsidRPr="00F5152A">
        <w:rPr>
          <w:b/>
          <w:bCs/>
          <w:color w:val="E97132" w:themeColor="accent2"/>
          <w:sz w:val="24"/>
          <w:szCs w:val="24"/>
        </w:rPr>
        <w:t>Wer ist die Aufsichtsbehörde?</w:t>
      </w:r>
    </w:p>
    <w:p w14:paraId="10E2364C" w14:textId="77777777" w:rsidR="004761CB" w:rsidRDefault="004761CB" w:rsidP="004761CB">
      <w:pPr>
        <w:jc w:val="both"/>
      </w:pPr>
      <w:r w:rsidRPr="0064394A">
        <w:t xml:space="preserve">Sie haben das Recht, sich bei der Aufsichtsbehörde zu beschweren. Die </w:t>
      </w:r>
      <w:r>
        <w:t xml:space="preserve">lokal </w:t>
      </w:r>
      <w:r w:rsidRPr="0064394A">
        <w:t xml:space="preserve">für uns zuständige Datenschutzbehörde ist: </w:t>
      </w:r>
    </w:p>
    <w:p w14:paraId="5149C45F" w14:textId="77777777" w:rsidR="004761CB" w:rsidRPr="00F5152A" w:rsidRDefault="004761CB" w:rsidP="004761CB">
      <w:pPr>
        <w:jc w:val="both"/>
        <w:rPr>
          <w:highlight w:val="yellow"/>
        </w:rPr>
      </w:pPr>
      <w:r w:rsidRPr="00F5152A">
        <w:rPr>
          <w:highlight w:val="yellow"/>
        </w:rPr>
        <w:t>[Name und Kontaktdaten der zuständigen Behörde einfügen]</w:t>
      </w:r>
    </w:p>
    <w:p w14:paraId="15FF4449" w14:textId="77777777" w:rsidR="004761CB" w:rsidRPr="00F5152A" w:rsidRDefault="004761CB" w:rsidP="004761CB">
      <w:pPr>
        <w:jc w:val="both"/>
        <w:rPr>
          <w:highlight w:val="yellow"/>
        </w:rPr>
      </w:pPr>
      <w:r w:rsidRPr="00F5152A">
        <w:rPr>
          <w:highlight w:val="yellow"/>
        </w:rPr>
        <w:t>z.B.</w:t>
      </w:r>
    </w:p>
    <w:p w14:paraId="7CEB5AD7" w14:textId="77777777" w:rsidR="004761CB" w:rsidRPr="00F5152A" w:rsidRDefault="004761CB" w:rsidP="004761CB">
      <w:pPr>
        <w:jc w:val="both"/>
        <w:rPr>
          <w:highlight w:val="yellow"/>
        </w:rPr>
      </w:pPr>
      <w:r w:rsidRPr="00F5152A">
        <w:rPr>
          <w:highlight w:val="yellow"/>
        </w:rPr>
        <w:t>Landesbeauftragte für Datenschutz und Informationsfreiheit</w:t>
      </w:r>
    </w:p>
    <w:p w14:paraId="6C08DE64" w14:textId="77777777" w:rsidR="004761CB" w:rsidRPr="00F5152A" w:rsidRDefault="004761CB" w:rsidP="004761CB">
      <w:pPr>
        <w:jc w:val="both"/>
        <w:rPr>
          <w:highlight w:val="yellow"/>
        </w:rPr>
      </w:pPr>
      <w:r w:rsidRPr="00F5152A">
        <w:rPr>
          <w:highlight w:val="yellow"/>
        </w:rPr>
        <w:t>Nordrhein-Westfalen</w:t>
      </w:r>
    </w:p>
    <w:p w14:paraId="2B489EEF" w14:textId="77777777" w:rsidR="004761CB" w:rsidRPr="00F5152A" w:rsidRDefault="004761CB" w:rsidP="004761CB">
      <w:pPr>
        <w:jc w:val="both"/>
        <w:rPr>
          <w:highlight w:val="yellow"/>
        </w:rPr>
      </w:pPr>
      <w:r w:rsidRPr="00F5152A">
        <w:rPr>
          <w:highlight w:val="yellow"/>
        </w:rPr>
        <w:t>Postfach 20 04 44</w:t>
      </w:r>
    </w:p>
    <w:p w14:paraId="1C06135D" w14:textId="77777777" w:rsidR="004761CB" w:rsidRPr="0064394A" w:rsidRDefault="004761CB" w:rsidP="004761CB">
      <w:pPr>
        <w:jc w:val="both"/>
      </w:pPr>
      <w:r w:rsidRPr="00F5152A">
        <w:rPr>
          <w:highlight w:val="yellow"/>
        </w:rPr>
        <w:t>40102 Düsseldorf</w:t>
      </w:r>
    </w:p>
    <w:p w14:paraId="302196C6" w14:textId="77777777" w:rsidR="004761CB" w:rsidRPr="0064394A" w:rsidRDefault="004761CB" w:rsidP="004761CB">
      <w:pPr>
        <w:jc w:val="both"/>
      </w:pPr>
    </w:p>
    <w:p w14:paraId="6D679C66" w14:textId="77777777" w:rsidR="004761CB" w:rsidRDefault="004761CB"/>
    <w:sectPr w:rsidR="004761CB">
      <w:pgSz w:w="11906" w:h="16838"/>
      <w:pgMar w:top="1417" w:right="1417" w:bottom="1134"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7A74C99" w14:textId="77777777" w:rsidR="008854F8" w:rsidRDefault="008854F8" w:rsidP="004761CB">
      <w:pPr>
        <w:spacing w:line="240" w:lineRule="auto"/>
      </w:pPr>
      <w:r>
        <w:separator/>
      </w:r>
    </w:p>
  </w:endnote>
  <w:endnote w:type="continuationSeparator" w:id="0">
    <w:p w14:paraId="7A8E2EEA" w14:textId="77777777" w:rsidR="008854F8" w:rsidRDefault="008854F8" w:rsidP="004761CB">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TKE Type">
    <w:altName w:val="TKE Type"/>
    <w:panose1 w:val="020B0504030202060203"/>
    <w:charset w:val="00"/>
    <w:family w:val="swiss"/>
    <w:pitch w:val="variable"/>
    <w:sig w:usb0="00000007" w:usb1="00000000" w:usb2="00000000" w:usb3="00000000" w:csb0="00000093" w:csb1="00000000"/>
  </w:font>
  <w:font w:name="Aptos Display">
    <w:charset w:val="00"/>
    <w:family w:val="swiss"/>
    <w:pitch w:val="variable"/>
    <w:sig w:usb0="20000287" w:usb1="00000003" w:usb2="00000000" w:usb3="00000000" w:csb0="0000019F" w:csb1="00000000"/>
  </w:font>
  <w:font w:name="TKE Type Book">
    <w:altName w:val="﷽﷽﷽﷽﷽﷽﷽﷽ Book"/>
    <w:panose1 w:val="020B0404030202060203"/>
    <w:charset w:val="00"/>
    <w:family w:val="swiss"/>
    <w:pitch w:val="variable"/>
    <w:sig w:usb0="00000007" w:usb1="00000000" w:usb2="00000000" w:usb3="00000000" w:csb0="00000093" w:csb1="00000000"/>
  </w:font>
  <w:font w:name="Times New Roman (Textkörper CS)">
    <w:altName w:val="Times New Roman"/>
    <w:charset w:val="00"/>
    <w:family w:val="roman"/>
    <w:pitch w:val="default"/>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54D5CDE" w14:textId="77777777" w:rsidR="008854F8" w:rsidRDefault="008854F8" w:rsidP="004761CB">
      <w:pPr>
        <w:spacing w:line="240" w:lineRule="auto"/>
      </w:pPr>
      <w:r>
        <w:separator/>
      </w:r>
    </w:p>
  </w:footnote>
  <w:footnote w:type="continuationSeparator" w:id="0">
    <w:p w14:paraId="38ED4969" w14:textId="77777777" w:rsidR="008854F8" w:rsidRDefault="008854F8" w:rsidP="004761CB">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DBB0641" w14:textId="77777777" w:rsidR="004761CB" w:rsidRDefault="004761CB" w:rsidP="00882B45">
    <w:pPr>
      <w:pStyle w:val="Kopfzeile"/>
    </w:pPr>
    <w:r w:rsidRPr="003A7F06">
      <w:rPr>
        <w:noProof/>
        <w:lang w:eastAsia="de-DE"/>
      </w:rPr>
      <mc:AlternateContent>
        <mc:Choice Requires="wps">
          <w:drawing>
            <wp:anchor distT="0" distB="0" distL="114300" distR="114300" simplePos="0" relativeHeight="251655680" behindDoc="1" locked="1" layoutInCell="1" allowOverlap="1" wp14:anchorId="74B4A5C5" wp14:editId="51487EDC">
              <wp:simplePos x="0" y="0"/>
              <wp:positionH relativeFrom="page">
                <wp:posOffset>723900</wp:posOffset>
              </wp:positionH>
              <wp:positionV relativeFrom="page">
                <wp:posOffset>219710</wp:posOffset>
              </wp:positionV>
              <wp:extent cx="6606000" cy="10245600"/>
              <wp:effectExtent l="0" t="0" r="0" b="3810"/>
              <wp:wrapNone/>
              <wp:docPr id="16" name="Rechteck 16"/>
              <wp:cNvGraphicFramePr/>
              <a:graphic xmlns:a="http://schemas.openxmlformats.org/drawingml/2006/main">
                <a:graphicData uri="http://schemas.microsoft.com/office/word/2010/wordprocessingShape">
                  <wps:wsp>
                    <wps:cNvSpPr/>
                    <wps:spPr>
                      <a:xfrm>
                        <a:off x="0" y="0"/>
                        <a:ext cx="6606000" cy="10245600"/>
                      </a:xfrm>
                      <a:prstGeom prst="rect">
                        <a:avLst/>
                      </a:prstGeom>
                      <a:solidFill>
                        <a:srgbClr val="C4C4C4"/>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2C47CA4C" id="Rechteck 16" o:spid="_x0000_s1026" style="position:absolute;margin-left:57pt;margin-top:17.3pt;width:520.15pt;height:806.75pt;z-index:-25166080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" fillcolor="#c4c4c4" stroked="f" strokeweight="1.5pt">
              <w10:wrap anchorx="page" anchory="page"/>
              <w10:anchorlock/>
            </v:rect>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DF35621"/>
    <w:multiLevelType w:val="hybridMultilevel"/>
    <w:tmpl w:val="79B0F94E"/>
    <w:lvl w:ilvl="0" w:tplc="0407000F">
      <w:start w:val="1"/>
      <w:numFmt w:val="decimal"/>
      <w:lvlText w:val="%1."/>
      <w:lvlJc w:val="left"/>
      <w:pPr>
        <w:ind w:left="360" w:hanging="360"/>
      </w:pPr>
      <w:rPr>
        <w:rFonts w:hint="default"/>
      </w:rPr>
    </w:lvl>
    <w:lvl w:ilvl="1" w:tplc="04070019" w:tentative="1">
      <w:start w:val="1"/>
      <w:numFmt w:val="lowerLetter"/>
      <w:lvlText w:val="%2."/>
      <w:lvlJc w:val="left"/>
      <w:pPr>
        <w:ind w:left="1080" w:hanging="360"/>
      </w:pPr>
    </w:lvl>
    <w:lvl w:ilvl="2" w:tplc="0407001B" w:tentative="1">
      <w:start w:val="1"/>
      <w:numFmt w:val="lowerRoman"/>
      <w:lvlText w:val="%3."/>
      <w:lvlJc w:val="right"/>
      <w:pPr>
        <w:ind w:left="1800" w:hanging="180"/>
      </w:pPr>
    </w:lvl>
    <w:lvl w:ilvl="3" w:tplc="0407000F" w:tentative="1">
      <w:start w:val="1"/>
      <w:numFmt w:val="decimal"/>
      <w:lvlText w:val="%4."/>
      <w:lvlJc w:val="left"/>
      <w:pPr>
        <w:ind w:left="2520" w:hanging="360"/>
      </w:pPr>
    </w:lvl>
    <w:lvl w:ilvl="4" w:tplc="04070019" w:tentative="1">
      <w:start w:val="1"/>
      <w:numFmt w:val="lowerLetter"/>
      <w:lvlText w:val="%5."/>
      <w:lvlJc w:val="left"/>
      <w:pPr>
        <w:ind w:left="3240" w:hanging="360"/>
      </w:pPr>
    </w:lvl>
    <w:lvl w:ilvl="5" w:tplc="0407001B" w:tentative="1">
      <w:start w:val="1"/>
      <w:numFmt w:val="lowerRoman"/>
      <w:lvlText w:val="%6."/>
      <w:lvlJc w:val="right"/>
      <w:pPr>
        <w:ind w:left="3960" w:hanging="180"/>
      </w:pPr>
    </w:lvl>
    <w:lvl w:ilvl="6" w:tplc="0407000F" w:tentative="1">
      <w:start w:val="1"/>
      <w:numFmt w:val="decimal"/>
      <w:lvlText w:val="%7."/>
      <w:lvlJc w:val="left"/>
      <w:pPr>
        <w:ind w:left="4680" w:hanging="360"/>
      </w:pPr>
    </w:lvl>
    <w:lvl w:ilvl="7" w:tplc="04070019" w:tentative="1">
      <w:start w:val="1"/>
      <w:numFmt w:val="lowerLetter"/>
      <w:lvlText w:val="%8."/>
      <w:lvlJc w:val="left"/>
      <w:pPr>
        <w:ind w:left="5400" w:hanging="360"/>
      </w:pPr>
    </w:lvl>
    <w:lvl w:ilvl="8" w:tplc="0407001B" w:tentative="1">
      <w:start w:val="1"/>
      <w:numFmt w:val="lowerRoman"/>
      <w:lvlText w:val="%9."/>
      <w:lvlJc w:val="right"/>
      <w:pPr>
        <w:ind w:left="6120" w:hanging="180"/>
      </w:pPr>
    </w:lvl>
  </w:abstractNum>
  <w:num w:numId="1" w16cid:durableId="171410892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761CB"/>
    <w:rsid w:val="00422B0C"/>
    <w:rsid w:val="004761CB"/>
    <w:rsid w:val="008854F8"/>
    <w:rsid w:val="008E689C"/>
    <w:rsid w:val="009F476D"/>
  </w:rsids>
  <m:mathPr>
    <m:mathFont m:val="Cambria Math"/>
    <m:brkBin m:val="before"/>
    <m:brkBinSub m:val="--"/>
    <m:smallFrac m:val="0"/>
    <m:dispDef/>
    <m:lMargin m:val="0"/>
    <m:rMargin m:val="0"/>
    <m:defJc m:val="centerGroup"/>
    <m:wrapIndent m:val="1440"/>
    <m:intLim m:val="subSup"/>
    <m:naryLim m:val="undOvr"/>
  </m:mathPr>
  <w:themeFontLang w:val="de-DE" w:bidi="he-I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A70897B"/>
  <w15:chartTrackingRefBased/>
  <w15:docId w15:val="{131C579D-4D40-43CC-A20E-2C5B2C771DC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de-DE" w:eastAsia="en-US" w:bidi="he-IL"/>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2"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4761CB"/>
    <w:pPr>
      <w:spacing w:after="0" w:line="280" w:lineRule="atLeast"/>
    </w:pPr>
    <w:rPr>
      <w:rFonts w:ascii="TKE Type" w:hAnsi="TKE Type"/>
      <w:color w:val="000000" w:themeColor="text1"/>
      <w:kern w:val="0"/>
      <w:sz w:val="20"/>
      <w:szCs w:val="22"/>
      <w:lang w:bidi="ar-SA"/>
      <w14:ligatures w14:val="none"/>
    </w:rPr>
  </w:style>
  <w:style w:type="paragraph" w:styleId="berschrift1">
    <w:name w:val="heading 1"/>
    <w:basedOn w:val="Standard"/>
    <w:next w:val="Standard"/>
    <w:link w:val="berschrift1Zchn"/>
    <w:uiPriority w:val="9"/>
    <w:qFormat/>
    <w:rsid w:val="004761CB"/>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berschrift2">
    <w:name w:val="heading 2"/>
    <w:basedOn w:val="Standard"/>
    <w:next w:val="Standard"/>
    <w:link w:val="berschrift2Zchn"/>
    <w:uiPriority w:val="9"/>
    <w:semiHidden/>
    <w:unhideWhenUsed/>
    <w:qFormat/>
    <w:rsid w:val="004761CB"/>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berschrift3">
    <w:name w:val="heading 3"/>
    <w:basedOn w:val="Standard"/>
    <w:next w:val="Standard"/>
    <w:link w:val="berschrift3Zchn"/>
    <w:uiPriority w:val="9"/>
    <w:semiHidden/>
    <w:unhideWhenUsed/>
    <w:qFormat/>
    <w:rsid w:val="004761CB"/>
    <w:pPr>
      <w:keepNext/>
      <w:keepLines/>
      <w:spacing w:before="160" w:after="80"/>
      <w:outlineLvl w:val="2"/>
    </w:pPr>
    <w:rPr>
      <w:rFonts w:eastAsiaTheme="majorEastAsia" w:cstheme="majorBidi"/>
      <w:color w:val="0F4761" w:themeColor="accent1" w:themeShade="BF"/>
      <w:sz w:val="28"/>
      <w:szCs w:val="28"/>
    </w:rPr>
  </w:style>
  <w:style w:type="paragraph" w:styleId="berschrift4">
    <w:name w:val="heading 4"/>
    <w:basedOn w:val="Standard"/>
    <w:next w:val="Standard"/>
    <w:link w:val="berschrift4Zchn"/>
    <w:uiPriority w:val="9"/>
    <w:semiHidden/>
    <w:unhideWhenUsed/>
    <w:qFormat/>
    <w:rsid w:val="004761CB"/>
    <w:pPr>
      <w:keepNext/>
      <w:keepLines/>
      <w:spacing w:before="80" w:after="40"/>
      <w:outlineLvl w:val="3"/>
    </w:pPr>
    <w:rPr>
      <w:rFonts w:eastAsiaTheme="majorEastAsia" w:cstheme="majorBidi"/>
      <w:i/>
      <w:iCs/>
      <w:color w:val="0F4761" w:themeColor="accent1" w:themeShade="BF"/>
    </w:rPr>
  </w:style>
  <w:style w:type="paragraph" w:styleId="berschrift5">
    <w:name w:val="heading 5"/>
    <w:basedOn w:val="Standard"/>
    <w:next w:val="Standard"/>
    <w:link w:val="berschrift5Zchn"/>
    <w:uiPriority w:val="9"/>
    <w:semiHidden/>
    <w:unhideWhenUsed/>
    <w:qFormat/>
    <w:rsid w:val="004761CB"/>
    <w:pPr>
      <w:keepNext/>
      <w:keepLines/>
      <w:spacing w:before="80" w:after="40"/>
      <w:outlineLvl w:val="4"/>
    </w:pPr>
    <w:rPr>
      <w:rFonts w:eastAsiaTheme="majorEastAsia" w:cstheme="majorBidi"/>
      <w:color w:val="0F4761" w:themeColor="accent1" w:themeShade="BF"/>
    </w:rPr>
  </w:style>
  <w:style w:type="paragraph" w:styleId="berschrift6">
    <w:name w:val="heading 6"/>
    <w:basedOn w:val="Standard"/>
    <w:next w:val="Standard"/>
    <w:link w:val="berschrift6Zchn"/>
    <w:uiPriority w:val="9"/>
    <w:semiHidden/>
    <w:unhideWhenUsed/>
    <w:qFormat/>
    <w:rsid w:val="004761CB"/>
    <w:pPr>
      <w:keepNext/>
      <w:keepLines/>
      <w:spacing w:before="40"/>
      <w:outlineLvl w:val="5"/>
    </w:pPr>
    <w:rPr>
      <w:rFonts w:eastAsiaTheme="majorEastAsia" w:cstheme="majorBidi"/>
      <w:i/>
      <w:iCs/>
      <w:color w:val="595959" w:themeColor="text1" w:themeTint="A6"/>
    </w:rPr>
  </w:style>
  <w:style w:type="paragraph" w:styleId="berschrift7">
    <w:name w:val="heading 7"/>
    <w:basedOn w:val="Standard"/>
    <w:next w:val="Standard"/>
    <w:link w:val="berschrift7Zchn"/>
    <w:uiPriority w:val="9"/>
    <w:semiHidden/>
    <w:unhideWhenUsed/>
    <w:qFormat/>
    <w:rsid w:val="004761CB"/>
    <w:pPr>
      <w:keepNext/>
      <w:keepLines/>
      <w:spacing w:before="40"/>
      <w:outlineLvl w:val="6"/>
    </w:pPr>
    <w:rPr>
      <w:rFonts w:eastAsiaTheme="majorEastAsia" w:cstheme="majorBidi"/>
      <w:color w:val="595959" w:themeColor="text1" w:themeTint="A6"/>
    </w:rPr>
  </w:style>
  <w:style w:type="paragraph" w:styleId="berschrift8">
    <w:name w:val="heading 8"/>
    <w:basedOn w:val="Standard"/>
    <w:next w:val="Standard"/>
    <w:link w:val="berschrift8Zchn"/>
    <w:uiPriority w:val="9"/>
    <w:semiHidden/>
    <w:unhideWhenUsed/>
    <w:qFormat/>
    <w:rsid w:val="004761CB"/>
    <w:pPr>
      <w:keepNext/>
      <w:keepLines/>
      <w:outlineLvl w:val="7"/>
    </w:pPr>
    <w:rPr>
      <w:rFonts w:eastAsiaTheme="majorEastAsia" w:cstheme="majorBidi"/>
      <w:i/>
      <w:iCs/>
      <w:color w:val="272727" w:themeColor="text1" w:themeTint="D8"/>
    </w:rPr>
  </w:style>
  <w:style w:type="paragraph" w:styleId="berschrift9">
    <w:name w:val="heading 9"/>
    <w:basedOn w:val="Standard"/>
    <w:next w:val="Standard"/>
    <w:link w:val="berschrift9Zchn"/>
    <w:uiPriority w:val="9"/>
    <w:semiHidden/>
    <w:unhideWhenUsed/>
    <w:qFormat/>
    <w:rsid w:val="004761CB"/>
    <w:pPr>
      <w:keepNext/>
      <w:keepLines/>
      <w:outlineLvl w:val="8"/>
    </w:pPr>
    <w:rPr>
      <w:rFonts w:eastAsiaTheme="majorEastAsia" w:cstheme="majorBidi"/>
      <w:color w:val="272727" w:themeColor="text1" w:themeTint="D8"/>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customStyle="1" w:styleId="berschrift1Zchn">
    <w:name w:val="Überschrift 1 Zchn"/>
    <w:basedOn w:val="Absatz-Standardschriftart"/>
    <w:link w:val="berschrift1"/>
    <w:uiPriority w:val="9"/>
    <w:rsid w:val="004761CB"/>
    <w:rPr>
      <w:rFonts w:asciiTheme="majorHAnsi" w:eastAsiaTheme="majorEastAsia" w:hAnsiTheme="majorHAnsi" w:cstheme="majorBidi"/>
      <w:color w:val="0F4761" w:themeColor="accent1" w:themeShade="BF"/>
      <w:sz w:val="40"/>
      <w:szCs w:val="40"/>
    </w:rPr>
  </w:style>
  <w:style w:type="character" w:customStyle="1" w:styleId="berschrift2Zchn">
    <w:name w:val="Überschrift 2 Zchn"/>
    <w:basedOn w:val="Absatz-Standardschriftart"/>
    <w:link w:val="berschrift2"/>
    <w:uiPriority w:val="9"/>
    <w:semiHidden/>
    <w:rsid w:val="004761CB"/>
    <w:rPr>
      <w:rFonts w:asciiTheme="majorHAnsi" w:eastAsiaTheme="majorEastAsia" w:hAnsiTheme="majorHAnsi" w:cstheme="majorBidi"/>
      <w:color w:val="0F4761" w:themeColor="accent1" w:themeShade="BF"/>
      <w:sz w:val="32"/>
      <w:szCs w:val="32"/>
    </w:rPr>
  </w:style>
  <w:style w:type="character" w:customStyle="1" w:styleId="berschrift3Zchn">
    <w:name w:val="Überschrift 3 Zchn"/>
    <w:basedOn w:val="Absatz-Standardschriftart"/>
    <w:link w:val="berschrift3"/>
    <w:uiPriority w:val="9"/>
    <w:semiHidden/>
    <w:rsid w:val="004761CB"/>
    <w:rPr>
      <w:rFonts w:eastAsiaTheme="majorEastAsia" w:cstheme="majorBidi"/>
      <w:color w:val="0F4761" w:themeColor="accent1" w:themeShade="BF"/>
      <w:sz w:val="28"/>
      <w:szCs w:val="28"/>
    </w:rPr>
  </w:style>
  <w:style w:type="character" w:customStyle="1" w:styleId="berschrift4Zchn">
    <w:name w:val="Überschrift 4 Zchn"/>
    <w:basedOn w:val="Absatz-Standardschriftart"/>
    <w:link w:val="berschrift4"/>
    <w:uiPriority w:val="9"/>
    <w:semiHidden/>
    <w:rsid w:val="004761CB"/>
    <w:rPr>
      <w:rFonts w:eastAsiaTheme="majorEastAsia" w:cstheme="majorBidi"/>
      <w:i/>
      <w:iCs/>
      <w:color w:val="0F4761" w:themeColor="accent1" w:themeShade="BF"/>
    </w:rPr>
  </w:style>
  <w:style w:type="character" w:customStyle="1" w:styleId="berschrift5Zchn">
    <w:name w:val="Überschrift 5 Zchn"/>
    <w:basedOn w:val="Absatz-Standardschriftart"/>
    <w:link w:val="berschrift5"/>
    <w:uiPriority w:val="9"/>
    <w:semiHidden/>
    <w:rsid w:val="004761CB"/>
    <w:rPr>
      <w:rFonts w:eastAsiaTheme="majorEastAsia" w:cstheme="majorBidi"/>
      <w:color w:val="0F4761" w:themeColor="accent1" w:themeShade="BF"/>
    </w:rPr>
  </w:style>
  <w:style w:type="character" w:customStyle="1" w:styleId="berschrift6Zchn">
    <w:name w:val="Überschrift 6 Zchn"/>
    <w:basedOn w:val="Absatz-Standardschriftart"/>
    <w:link w:val="berschrift6"/>
    <w:uiPriority w:val="9"/>
    <w:semiHidden/>
    <w:rsid w:val="004761CB"/>
    <w:rPr>
      <w:rFonts w:eastAsiaTheme="majorEastAsia" w:cstheme="majorBidi"/>
      <w:i/>
      <w:iCs/>
      <w:color w:val="595959" w:themeColor="text1" w:themeTint="A6"/>
    </w:rPr>
  </w:style>
  <w:style w:type="character" w:customStyle="1" w:styleId="berschrift7Zchn">
    <w:name w:val="Überschrift 7 Zchn"/>
    <w:basedOn w:val="Absatz-Standardschriftart"/>
    <w:link w:val="berschrift7"/>
    <w:uiPriority w:val="9"/>
    <w:semiHidden/>
    <w:rsid w:val="004761CB"/>
    <w:rPr>
      <w:rFonts w:eastAsiaTheme="majorEastAsia" w:cstheme="majorBidi"/>
      <w:color w:val="595959" w:themeColor="text1" w:themeTint="A6"/>
    </w:rPr>
  </w:style>
  <w:style w:type="character" w:customStyle="1" w:styleId="berschrift8Zchn">
    <w:name w:val="Überschrift 8 Zchn"/>
    <w:basedOn w:val="Absatz-Standardschriftart"/>
    <w:link w:val="berschrift8"/>
    <w:uiPriority w:val="9"/>
    <w:semiHidden/>
    <w:rsid w:val="004761CB"/>
    <w:rPr>
      <w:rFonts w:eastAsiaTheme="majorEastAsia" w:cstheme="majorBidi"/>
      <w:i/>
      <w:iCs/>
      <w:color w:val="272727" w:themeColor="text1" w:themeTint="D8"/>
    </w:rPr>
  </w:style>
  <w:style w:type="character" w:customStyle="1" w:styleId="berschrift9Zchn">
    <w:name w:val="Überschrift 9 Zchn"/>
    <w:basedOn w:val="Absatz-Standardschriftart"/>
    <w:link w:val="berschrift9"/>
    <w:uiPriority w:val="9"/>
    <w:semiHidden/>
    <w:rsid w:val="004761CB"/>
    <w:rPr>
      <w:rFonts w:eastAsiaTheme="majorEastAsia" w:cstheme="majorBidi"/>
      <w:color w:val="272727" w:themeColor="text1" w:themeTint="D8"/>
    </w:rPr>
  </w:style>
  <w:style w:type="paragraph" w:styleId="Titel">
    <w:name w:val="Title"/>
    <w:basedOn w:val="Standard"/>
    <w:next w:val="Standard"/>
    <w:link w:val="TitelZchn"/>
    <w:uiPriority w:val="10"/>
    <w:qFormat/>
    <w:rsid w:val="004761CB"/>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elZchn">
    <w:name w:val="Titel Zchn"/>
    <w:basedOn w:val="Absatz-Standardschriftart"/>
    <w:link w:val="Titel"/>
    <w:uiPriority w:val="10"/>
    <w:rsid w:val="004761CB"/>
    <w:rPr>
      <w:rFonts w:asciiTheme="majorHAnsi" w:eastAsiaTheme="majorEastAsia" w:hAnsiTheme="majorHAnsi" w:cstheme="majorBidi"/>
      <w:spacing w:val="-10"/>
      <w:kern w:val="28"/>
      <w:sz w:val="56"/>
      <w:szCs w:val="56"/>
    </w:rPr>
  </w:style>
  <w:style w:type="paragraph" w:styleId="Untertitel">
    <w:name w:val="Subtitle"/>
    <w:basedOn w:val="Standard"/>
    <w:next w:val="Standard"/>
    <w:link w:val="UntertitelZchn"/>
    <w:uiPriority w:val="11"/>
    <w:qFormat/>
    <w:rsid w:val="004761CB"/>
    <w:pPr>
      <w:numPr>
        <w:ilvl w:val="1"/>
      </w:numPr>
    </w:pPr>
    <w:rPr>
      <w:rFonts w:eastAsiaTheme="majorEastAsia" w:cstheme="majorBidi"/>
      <w:color w:val="595959" w:themeColor="text1" w:themeTint="A6"/>
      <w:spacing w:val="15"/>
      <w:sz w:val="28"/>
      <w:szCs w:val="28"/>
    </w:rPr>
  </w:style>
  <w:style w:type="character" w:customStyle="1" w:styleId="UntertitelZchn">
    <w:name w:val="Untertitel Zchn"/>
    <w:basedOn w:val="Absatz-Standardschriftart"/>
    <w:link w:val="Untertitel"/>
    <w:uiPriority w:val="11"/>
    <w:rsid w:val="004761CB"/>
    <w:rPr>
      <w:rFonts w:eastAsiaTheme="majorEastAsia" w:cstheme="majorBidi"/>
      <w:color w:val="595959" w:themeColor="text1" w:themeTint="A6"/>
      <w:spacing w:val="15"/>
      <w:sz w:val="28"/>
      <w:szCs w:val="28"/>
    </w:rPr>
  </w:style>
  <w:style w:type="paragraph" w:styleId="Zitat">
    <w:name w:val="Quote"/>
    <w:basedOn w:val="Standard"/>
    <w:next w:val="Standard"/>
    <w:link w:val="ZitatZchn"/>
    <w:uiPriority w:val="29"/>
    <w:qFormat/>
    <w:rsid w:val="004761CB"/>
    <w:pPr>
      <w:spacing w:before="160"/>
      <w:jc w:val="center"/>
    </w:pPr>
    <w:rPr>
      <w:i/>
      <w:iCs/>
      <w:color w:val="404040" w:themeColor="text1" w:themeTint="BF"/>
    </w:rPr>
  </w:style>
  <w:style w:type="character" w:customStyle="1" w:styleId="ZitatZchn">
    <w:name w:val="Zitat Zchn"/>
    <w:basedOn w:val="Absatz-Standardschriftart"/>
    <w:link w:val="Zitat"/>
    <w:uiPriority w:val="29"/>
    <w:rsid w:val="004761CB"/>
    <w:rPr>
      <w:i/>
      <w:iCs/>
      <w:color w:val="404040" w:themeColor="text1" w:themeTint="BF"/>
    </w:rPr>
  </w:style>
  <w:style w:type="paragraph" w:styleId="Listenabsatz">
    <w:name w:val="List Paragraph"/>
    <w:aliases w:val="Bullet 1. level"/>
    <w:basedOn w:val="Standard"/>
    <w:link w:val="ListenabsatzZchn"/>
    <w:uiPriority w:val="2"/>
    <w:qFormat/>
    <w:rsid w:val="004761CB"/>
    <w:pPr>
      <w:ind w:left="720"/>
      <w:contextualSpacing/>
    </w:pPr>
  </w:style>
  <w:style w:type="character" w:styleId="IntensiveHervorhebung">
    <w:name w:val="Intense Emphasis"/>
    <w:basedOn w:val="Absatz-Standardschriftart"/>
    <w:uiPriority w:val="21"/>
    <w:qFormat/>
    <w:rsid w:val="004761CB"/>
    <w:rPr>
      <w:i/>
      <w:iCs/>
      <w:color w:val="0F4761" w:themeColor="accent1" w:themeShade="BF"/>
    </w:rPr>
  </w:style>
  <w:style w:type="paragraph" w:styleId="IntensivesZitat">
    <w:name w:val="Intense Quote"/>
    <w:basedOn w:val="Standard"/>
    <w:next w:val="Standard"/>
    <w:link w:val="IntensivesZitatZchn"/>
    <w:uiPriority w:val="30"/>
    <w:qFormat/>
    <w:rsid w:val="004761CB"/>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ivesZitatZchn">
    <w:name w:val="Intensives Zitat Zchn"/>
    <w:basedOn w:val="Absatz-Standardschriftart"/>
    <w:link w:val="IntensivesZitat"/>
    <w:uiPriority w:val="30"/>
    <w:rsid w:val="004761CB"/>
    <w:rPr>
      <w:i/>
      <w:iCs/>
      <w:color w:val="0F4761" w:themeColor="accent1" w:themeShade="BF"/>
    </w:rPr>
  </w:style>
  <w:style w:type="character" w:styleId="IntensiverVerweis">
    <w:name w:val="Intense Reference"/>
    <w:basedOn w:val="Absatz-Standardschriftart"/>
    <w:uiPriority w:val="32"/>
    <w:qFormat/>
    <w:rsid w:val="004761CB"/>
    <w:rPr>
      <w:b/>
      <w:bCs/>
      <w:smallCaps/>
      <w:color w:val="0F4761" w:themeColor="accent1" w:themeShade="BF"/>
      <w:spacing w:val="5"/>
    </w:rPr>
  </w:style>
  <w:style w:type="paragraph" w:styleId="Kopfzeile">
    <w:name w:val="header"/>
    <w:basedOn w:val="Standard"/>
    <w:link w:val="KopfzeileZchn"/>
    <w:uiPriority w:val="99"/>
    <w:unhideWhenUsed/>
    <w:rsid w:val="004761CB"/>
    <w:pPr>
      <w:tabs>
        <w:tab w:val="center" w:pos="4536"/>
        <w:tab w:val="right" w:pos="9072"/>
      </w:tabs>
      <w:spacing w:line="240" w:lineRule="auto"/>
    </w:pPr>
  </w:style>
  <w:style w:type="character" w:customStyle="1" w:styleId="KopfzeileZchn">
    <w:name w:val="Kopfzeile Zchn"/>
    <w:basedOn w:val="Absatz-Standardschriftart"/>
    <w:link w:val="Kopfzeile"/>
    <w:uiPriority w:val="99"/>
    <w:rsid w:val="004761CB"/>
    <w:rPr>
      <w:rFonts w:ascii="TKE Type" w:hAnsi="TKE Type"/>
      <w:color w:val="000000" w:themeColor="text1"/>
      <w:kern w:val="0"/>
      <w:sz w:val="20"/>
      <w:szCs w:val="22"/>
      <w:lang w:bidi="ar-SA"/>
      <w14:ligatures w14:val="none"/>
    </w:rPr>
  </w:style>
  <w:style w:type="paragraph" w:styleId="Fuzeile">
    <w:name w:val="footer"/>
    <w:basedOn w:val="Standard"/>
    <w:link w:val="FuzeileZchn"/>
    <w:uiPriority w:val="99"/>
    <w:unhideWhenUsed/>
    <w:qFormat/>
    <w:rsid w:val="004761CB"/>
    <w:pPr>
      <w:tabs>
        <w:tab w:val="center" w:pos="4536"/>
        <w:tab w:val="right" w:pos="9356"/>
      </w:tabs>
      <w:spacing w:line="200" w:lineRule="atLeast"/>
      <w:ind w:right="-1985"/>
    </w:pPr>
    <w:rPr>
      <w:sz w:val="14"/>
    </w:rPr>
  </w:style>
  <w:style w:type="character" w:customStyle="1" w:styleId="FuzeileZchn">
    <w:name w:val="Fußzeile Zchn"/>
    <w:basedOn w:val="Absatz-Standardschriftart"/>
    <w:link w:val="Fuzeile"/>
    <w:uiPriority w:val="99"/>
    <w:rsid w:val="004761CB"/>
    <w:rPr>
      <w:rFonts w:ascii="TKE Type" w:hAnsi="TKE Type"/>
      <w:color w:val="000000" w:themeColor="text1"/>
      <w:kern w:val="0"/>
      <w:sz w:val="14"/>
      <w:szCs w:val="22"/>
      <w:lang w:bidi="ar-SA"/>
      <w14:ligatures w14:val="none"/>
    </w:rPr>
  </w:style>
  <w:style w:type="paragraph" w:customStyle="1" w:styleId="Headline-schwarz">
    <w:name w:val="Headline-schwarz"/>
    <w:basedOn w:val="Standard"/>
    <w:qFormat/>
    <w:rsid w:val="004761CB"/>
    <w:pPr>
      <w:spacing w:after="580" w:line="900" w:lineRule="exact"/>
    </w:pPr>
    <w:rPr>
      <w:rFonts w:ascii="TKE Type Book" w:hAnsi="TKE Type Book" w:cs="Times New Roman (Textkörper CS)"/>
      <w:caps/>
      <w:sz w:val="80"/>
    </w:rPr>
  </w:style>
  <w:style w:type="paragraph" w:customStyle="1" w:styleId="zzPreprint">
    <w:name w:val="zz_Preprint"/>
    <w:basedOn w:val="Standard"/>
    <w:uiPriority w:val="99"/>
    <w:rsid w:val="004761CB"/>
    <w:pPr>
      <w:spacing w:line="180" w:lineRule="exact"/>
    </w:pPr>
    <w:rPr>
      <w:rFonts w:ascii="TKE Type Book" w:hAnsi="TKE Type Book"/>
      <w:color w:val="E6E6E6"/>
      <w:spacing w:val="5"/>
      <w:kern w:val="12"/>
      <w:sz w:val="13"/>
      <w:szCs w:val="20"/>
      <w:lang w:val="en-GB"/>
    </w:rPr>
  </w:style>
  <w:style w:type="paragraph" w:customStyle="1" w:styleId="Headline-wei">
    <w:name w:val="Headline-weiß"/>
    <w:basedOn w:val="Headline-schwarz"/>
    <w:qFormat/>
    <w:rsid w:val="004761CB"/>
    <w:rPr>
      <w:caps w:val="0"/>
      <w:color w:val="FFFFFF" w:themeColor="background1"/>
    </w:rPr>
  </w:style>
  <w:style w:type="character" w:customStyle="1" w:styleId="ListenabsatzZchn">
    <w:name w:val="Listenabsatz Zchn"/>
    <w:aliases w:val="Bullet 1. level Zchn"/>
    <w:basedOn w:val="Absatz-Standardschriftart"/>
    <w:link w:val="Listenabsatz"/>
    <w:uiPriority w:val="2"/>
    <w:rsid w:val="004761CB"/>
    <w:rPr>
      <w:rFonts w:ascii="TKE Type" w:hAnsi="TKE Type"/>
      <w:color w:val="000000" w:themeColor="text1"/>
      <w:kern w:val="0"/>
      <w:sz w:val="20"/>
      <w:szCs w:val="22"/>
      <w:lang w:bidi="ar-SA"/>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image" Target="media/image2.svg"/></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Metadata/LabelInfo.xml><?xml version="1.0" encoding="utf-8"?>
<clbl:labelList xmlns:clbl="http://schemas.microsoft.com/office/2020/mipLabelMetadata">
  <clbl:label id="{6ec7f58a-8404-4877-b736-bea143f77ded}" enabled="1" method="Standard" siteId="{84d9a216-e285-4aac-b163-0dfd0c074546}" removed="0"/>
</clbl:labelList>
</file>

<file path=docProps/app.xml><?xml version="1.0" encoding="utf-8"?>
<Properties xmlns="http://schemas.openxmlformats.org/officeDocument/2006/extended-properties" xmlns:vt="http://schemas.openxmlformats.org/officeDocument/2006/docPropsVTypes">
  <Template>Normal</Template>
  <TotalTime>0</TotalTime>
  <Pages>4</Pages>
  <Words>619</Words>
  <Characters>3901</Characters>
  <Application>Microsoft Office Word</Application>
  <DocSecurity>0</DocSecurity>
  <Lines>32</Lines>
  <Paragraphs>9</Paragraphs>
  <ScaleCrop>false</ScaleCrop>
  <Company/>
  <LinksUpToDate>false</LinksUpToDate>
  <CharactersWithSpaces>4511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Arndt, Katrin</dc:creator>
  <cp:keywords/>
  <dc:description/>
  <cp:lastModifiedBy>Arndt, Katrin</cp:lastModifiedBy>
  <cp:revision>3</cp:revision>
  <dcterms:created xsi:type="dcterms:W3CDTF">2026-10-27T14:41:00Z</dcterms:created>
  <dcterms:modified xsi:type="dcterms:W3CDTF">2026-10-27T14:53:00Z</dcterms:modified>
</cp:coreProperties>
</file>